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31554A" w:rsidRDefault="000A47FA" w:rsidP="000A47F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="0031554A"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="0031554A"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="0031554A"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0A4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0A47FA" w:rsidRPr="000D42F8" w:rsidRDefault="000A47FA" w:rsidP="000A47FA">
      <w:pPr>
        <w:rPr>
          <w:sz w:val="20"/>
          <w:szCs w:val="20"/>
        </w:rPr>
      </w:pPr>
    </w:p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0A47FA" w:rsidRPr="000D42F8" w:rsidRDefault="000A47FA" w:rsidP="000A47FA">
      <w:pPr>
        <w:rPr>
          <w:sz w:val="20"/>
          <w:szCs w:val="20"/>
        </w:rPr>
      </w:pPr>
    </w:p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0A47FA" w:rsidRPr="000D42F8" w:rsidRDefault="000A47FA" w:rsidP="000A47FA">
      <w:pPr>
        <w:rPr>
          <w:sz w:val="20"/>
          <w:szCs w:val="20"/>
        </w:rPr>
      </w:pPr>
    </w:p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0A47FA" w:rsidRPr="0031554A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0A47FA" w:rsidRPr="000D42F8" w:rsidRDefault="000A47FA" w:rsidP="000A47FA">
      <w:pPr>
        <w:pStyle w:val="ListParagraph"/>
        <w:ind w:left="360"/>
        <w:rPr>
          <w:sz w:val="20"/>
          <w:szCs w:val="20"/>
        </w:rPr>
      </w:pPr>
    </w:p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0132AA" w:rsidRDefault="000132AA"/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31554A" w:rsidRDefault="0031554A"/>
    <w:p w:rsidR="0031554A" w:rsidRPr="0031554A" w:rsidRDefault="0031554A" w:rsidP="0031554A">
      <w:pPr>
        <w:rPr>
          <w:rFonts w:ascii="Times New Roman" w:hAnsi="Times New Roman" w:cs="Times New Roman"/>
          <w:b/>
          <w:sz w:val="20"/>
          <w:szCs w:val="20"/>
        </w:rPr>
      </w:pPr>
      <w:r w:rsidRPr="0031554A">
        <w:rPr>
          <w:rFonts w:ascii="Times New Roman" w:hAnsi="Times New Roman" w:cs="Times New Roman"/>
          <w:b/>
          <w:sz w:val="20"/>
          <w:szCs w:val="20"/>
        </w:rPr>
        <w:t>Vocabulary/</w:t>
      </w:r>
      <w:proofErr w:type="gramStart"/>
      <w:r w:rsidRPr="0031554A">
        <w:rPr>
          <w:rFonts w:ascii="Times New Roman" w:hAnsi="Times New Roman" w:cs="Times New Roman"/>
          <w:b/>
          <w:sz w:val="20"/>
          <w:szCs w:val="20"/>
        </w:rPr>
        <w:t xml:space="preserve">IDs  </w:t>
      </w:r>
      <w:proofErr w:type="spellStart"/>
      <w:r w:rsidRPr="0031554A">
        <w:rPr>
          <w:rFonts w:ascii="Times New Roman" w:hAnsi="Times New Roman" w:cs="Times New Roman"/>
          <w:b/>
          <w:sz w:val="20"/>
          <w:szCs w:val="20"/>
        </w:rPr>
        <w:t>Industrializaion</w:t>
      </w:r>
      <w:proofErr w:type="spellEnd"/>
      <w:proofErr w:type="gramEnd"/>
      <w:r w:rsidRPr="0031554A">
        <w:rPr>
          <w:rFonts w:ascii="Times New Roman" w:hAnsi="Times New Roman" w:cs="Times New Roman"/>
          <w:b/>
          <w:sz w:val="20"/>
          <w:szCs w:val="20"/>
        </w:rPr>
        <w:t xml:space="preserve"> and the Gilded Age</w:t>
      </w:r>
      <w:r w:rsidRPr="0031554A">
        <w:rPr>
          <w:rFonts w:ascii="Times New Roman" w:hAnsi="Times New Roman" w:cs="Times New Roman"/>
          <w:b/>
          <w:sz w:val="20"/>
          <w:szCs w:val="20"/>
        </w:rPr>
        <w:br/>
      </w:r>
    </w:p>
    <w:p w:rsidR="0031554A" w:rsidRPr="000D42F8" w:rsidRDefault="0031554A" w:rsidP="00315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Interstate Commerce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Darwinism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Trusts (business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Homestead 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Capitalism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Laissez-Faire</w:t>
      </w:r>
      <w:r>
        <w:rPr>
          <w:rFonts w:ascii="Times New Roman" w:hAnsi="Times New Roman" w:cs="Times New Roman"/>
          <w:sz w:val="20"/>
          <w:szCs w:val="20"/>
        </w:rPr>
        <w:br/>
        <w:t>Robber Barons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Monopoly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Sherman Anti-Trust Act</w:t>
      </w:r>
    </w:p>
    <w:p w:rsidR="0031554A" w:rsidRDefault="0031554A"/>
    <w:sectPr w:rsidR="0031554A" w:rsidSect="000D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A"/>
    <w:rsid w:val="000132AA"/>
    <w:rsid w:val="000A47FA"/>
    <w:rsid w:val="00134716"/>
    <w:rsid w:val="00191FAD"/>
    <w:rsid w:val="003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BD7A3-D6C3-47A0-ABAE-EB49758A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2</cp:revision>
  <dcterms:created xsi:type="dcterms:W3CDTF">2019-12-05T13:28:00Z</dcterms:created>
  <dcterms:modified xsi:type="dcterms:W3CDTF">2019-12-05T13:28:00Z</dcterms:modified>
</cp:coreProperties>
</file>